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DEMANDE DE REMBOURSEMENT DE FRAIS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Veuillez s’il vous plaît rembourser la somme de      $ à :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 :</w:t>
        <w:tab/>
        <w:tab/>
        <w:tab/>
        <w:tab/>
        <w:tab/>
        <w:tab/>
        <w:br w:type="textWrapping"/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Prénom :</w:t>
        <w:br w:type="textWrapping"/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Adresse : </w:t>
        <w:br w:type="textWrapping"/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Ville :</w:t>
        <w:br w:type="textWrapping"/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Code postal :</w:t>
        <w:br w:type="textWrapping"/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Raison : </w:t>
        <w:br w:type="textWrapping"/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Détail :</w:t>
        <w:br w:type="textWrapping"/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Demandé par :</w:t>
        <w:br w:type="textWrapping"/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Date : </w:t>
      </w:r>
    </w:p>
    <w:p w:rsidR="00000000" w:rsidDel="00000000" w:rsidP="00000000" w:rsidRDefault="00000000" w:rsidRPr="00000000" w14:paraId="0000000E">
      <w:pPr>
        <w:pBdr>
          <w:top w:color="4f81bd" w:space="10" w:sz="4" w:val="single"/>
          <w:bottom w:color="4f81bd" w:space="10" w:sz="4" w:val="single"/>
        </w:pBdr>
        <w:spacing w:after="360" w:before="360" w:line="240" w:lineRule="auto"/>
        <w:ind w:left="864" w:right="864" w:firstLine="0"/>
        <w:jc w:val="center"/>
        <w:rPr>
          <w:rFonts w:ascii="Times New Roman" w:cs="Times New Roman" w:eastAsia="Times New Roman" w:hAnsi="Times New Roman"/>
          <w:i w:val="1"/>
          <w:iCs w:val="1"/>
          <w:color w:val="4f81b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4f81bd"/>
          <w:sz w:val="24"/>
          <w:szCs w:val="24"/>
          <w:rtl w:val="0"/>
        </w:rPr>
        <w:t xml:space="preserve">La demande et les pièces justificatives doivent être envoyées à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i w:val="1"/>
            <w:iCs w:val="1"/>
            <w:color w:val="0000ff"/>
            <w:sz w:val="24"/>
            <w:szCs w:val="24"/>
            <w:u w:val="single"/>
            <w:rtl w:val="0"/>
          </w:rPr>
          <w:t xml:space="preserve">comptable@csmro.ca</w:t>
        </w:r>
      </w:hyperlink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4f81bd"/>
          <w:sz w:val="24"/>
          <w:szCs w:val="24"/>
          <w:rtl w:val="0"/>
        </w:rPr>
        <w:t xml:space="preserve"> avec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i w:val="1"/>
            <w:iCs w:val="1"/>
            <w:color w:val="0000ff"/>
            <w:sz w:val="24"/>
            <w:szCs w:val="24"/>
            <w:u w:val="single"/>
            <w:rtl w:val="0"/>
          </w:rPr>
          <w:t xml:space="preserve">abraham.francois@csmro.ca</w:t>
        </w:r>
      </w:hyperlink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4f81bd"/>
          <w:sz w:val="24"/>
          <w:szCs w:val="24"/>
          <w:rtl w:val="0"/>
        </w:rPr>
        <w:t xml:space="preserve"> en cc.</w:t>
      </w:r>
    </w:p>
    <w:p w:rsidR="00000000" w:rsidDel="00000000" w:rsidP="00000000" w:rsidRDefault="00000000" w:rsidRPr="00000000" w14:paraId="0000000F">
      <w:pPr>
        <w:tabs>
          <w:tab w:val="left" w:leader="none" w:pos="1980"/>
          <w:tab w:val="left" w:leader="none" w:pos="5940"/>
        </w:tabs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000000" w:val="clear"/>
        <w:tabs>
          <w:tab w:val="left" w:leader="none" w:pos="1980"/>
          <w:tab w:val="left" w:leader="none" w:pos="5940"/>
        </w:tabs>
        <w:spacing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1980"/>
          <w:tab w:val="left" w:leader="none" w:pos="5940"/>
        </w:tabs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95.0" w:type="dxa"/>
        <w:jc w:val="left"/>
        <w:tblLayout w:type="fixed"/>
        <w:tblLook w:val="0000"/>
      </w:tblPr>
      <w:tblGrid>
        <w:gridCol w:w="1455"/>
        <w:gridCol w:w="3330"/>
        <w:gridCol w:w="645"/>
        <w:gridCol w:w="4665"/>
        <w:tblGridChange w:id="0">
          <w:tblGrid>
            <w:gridCol w:w="1455"/>
            <w:gridCol w:w="3330"/>
            <w:gridCol w:w="645"/>
            <w:gridCol w:w="4665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ffff99" w:val="clear"/>
          </w:tcPr>
          <w:p w:rsidR="00000000" w:rsidDel="00000000" w:rsidP="00000000" w:rsidRDefault="00000000" w:rsidRPr="00000000" w14:paraId="00000012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Pour usage interne seulement 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38.90625" w:hRule="atLeast"/>
          <w:tblHeader w:val="0"/>
        </w:trPr>
        <w:tc>
          <w:tcPr>
            <w:tcBorders>
              <w:left w:color="000000" w:space="0" w:sz="4" w:val="single"/>
            </w:tcBorders>
            <w:shd w:fill="ffff99" w:val="clear"/>
          </w:tcPr>
          <w:p w:rsidR="00000000" w:rsidDel="00000000" w:rsidP="00000000" w:rsidRDefault="00000000" w:rsidRPr="00000000" w14:paraId="00000016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Autorisé par :</w:t>
            </w:r>
          </w:p>
        </w:tc>
        <w:tc>
          <w:tcPr>
            <w:shd w:fill="ffff99" w:val="clear"/>
          </w:tcPr>
          <w:p w:rsidR="00000000" w:rsidDel="00000000" w:rsidP="00000000" w:rsidRDefault="00000000" w:rsidRPr="00000000" w14:paraId="00000018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__________________________</w:t>
            </w:r>
          </w:p>
          <w:p w:rsidR="00000000" w:rsidDel="00000000" w:rsidP="00000000" w:rsidRDefault="00000000" w:rsidRPr="00000000" w14:paraId="0000001A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Marcelle Lavoie</w:t>
            </w:r>
          </w:p>
        </w:tc>
        <w:tc>
          <w:tcPr>
            <w:shd w:fill="ffff99" w:val="clear"/>
          </w:tcPr>
          <w:p w:rsidR="00000000" w:rsidDel="00000000" w:rsidP="00000000" w:rsidRDefault="00000000" w:rsidRPr="00000000" w14:paraId="0000001B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Date </w:t>
            </w:r>
          </w:p>
        </w:tc>
        <w:tc>
          <w:tcPr>
            <w:tcBorders>
              <w:right w:color="000000" w:space="0" w:sz="4" w:val="single"/>
            </w:tcBorders>
            <w:shd w:fill="ffff99" w:val="clear"/>
          </w:tcPr>
          <w:p w:rsidR="00000000" w:rsidDel="00000000" w:rsidP="00000000" w:rsidRDefault="00000000" w:rsidRPr="00000000" w14:paraId="0000001D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tabs>
                <w:tab w:val="left" w:leader="none" w:pos="3960"/>
                <w:tab w:val="left" w:leader="none" w:pos="5940"/>
                <w:tab w:val="left" w:leader="none" w:pos="6300"/>
              </w:tabs>
              <w:spacing w:line="240" w:lineRule="auto"/>
              <w:ind w:right="-2093.503937007874"/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___________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-2025</w:t>
            </w:r>
          </w:p>
        </w:tc>
      </w:tr>
      <w:tr>
        <w:trPr>
          <w:cantSplit w:val="0"/>
          <w:trHeight w:val="575.859375" w:hRule="atLeast"/>
          <w:tblHeader w:val="0"/>
        </w:trPr>
        <w:tc>
          <w:tcPr>
            <w:gridSpan w:val="4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99" w:val="clear"/>
          </w:tcPr>
          <w:p w:rsidR="00000000" w:rsidDel="00000000" w:rsidP="00000000" w:rsidRDefault="00000000" w:rsidRPr="00000000" w14:paraId="0000001F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Explications additionnelles si requises :</w:t>
            </w:r>
          </w:p>
          <w:p w:rsidR="00000000" w:rsidDel="00000000" w:rsidP="00000000" w:rsidRDefault="00000000" w:rsidRPr="00000000" w14:paraId="00000020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tabs>
                <w:tab w:val="left" w:leader="none" w:pos="1980"/>
                <w:tab w:val="left" w:leader="none" w:pos="5940"/>
                <w:tab w:val="left" w:leader="none" w:pos="6300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spacing w:line="240" w:lineRule="auto"/>
      <w:jc w:val="center"/>
      <w:rPr/>
    </w:pPr>
    <w:r w:rsidDel="00000000" w:rsidR="00000000" w:rsidRPr="00000000">
      <w:rPr>
        <w:rFonts w:ascii="Times New Roman" w:cs="Times New Roman" w:eastAsia="Times New Roman" w:hAnsi="Times New Roman"/>
        <w:sz w:val="24"/>
        <w:szCs w:val="24"/>
      </w:rPr>
      <w:drawing>
        <wp:inline distB="0" distT="0" distL="0" distR="0">
          <wp:extent cx="762000" cy="8001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2000" cy="8001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_C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70.0" w:type="dxa"/>
        <w:bottom w:w="57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comptable@csmro.ca" TargetMode="External"/><Relationship Id="rId7" Type="http://schemas.openxmlformats.org/officeDocument/2006/relationships/hyperlink" Target="mailto:abraham.francois@csmro.ca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